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80"/>
          <w:sz w:val="94"/>
          <w:szCs w:val="94"/>
        </w:rPr>
      </w:pPr>
      <w:r>
        <w:rPr>
          <w:rFonts w:hint="eastAsia" w:ascii="方正大标宋简体" w:eastAsia="方正大标宋简体"/>
          <w:color w:val="FF0000"/>
          <w:w w:val="80"/>
          <w:sz w:val="94"/>
          <w:szCs w:val="94"/>
        </w:rPr>
        <w:t>湖南省环境检测行业协会</w:t>
      </w:r>
    </w:p>
    <w:p>
      <w:pPr>
        <w:jc w:val="center"/>
        <w:rPr>
          <w:color w:val="FF0000"/>
          <w:sz w:val="20"/>
          <w:szCs w:val="20"/>
        </w:rPr>
      </w:pPr>
      <w:r>
        <w:rPr>
          <w:color w:val="000000"/>
          <w:sz w:val="46"/>
          <w:szCs w:val="4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0pt;height:0pt;width:441pt;mso-position-horizontal:center;z-index:251659264;mso-width-relative:page;mso-height-relative:page;" filled="f" stroked="t" coordsize="21600,21600" o:gfxdata="UEsDBAoAAAAAAIdO4kAAAAAAAAAAAAAAAAAEAAAAZHJzL1BLAwQUAAAACACHTuJAkmsupt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ay6m0gAAAAIBAAAPAAAAAAAAAAEAIAAAACIAAABkcnMvZG93bnJldi54bWxQSwECFAAUAAAA&#10;CACHTuJA9t7jvfQBAADnAwAADgAAAAAAAAABACAAAAAhAQAAZHJzL2Uyb0RvYy54bWxQSwUGAAAA&#10;AAYABgBZAQAAhwUAAAAA&#10;">
                <v:fill on="f" focussize="0,0"/>
                <v:stroke weight="1.5pt" color="#FF0000" joinstyle="round"/>
                <v:imagedata o:title=""/>
                <o:lock v:ext="edit" aspectratio="f"/>
              </v:line>
            </w:pict>
          </mc:Fallback>
        </mc:AlternateContent>
      </w:r>
    </w:p>
    <w:p>
      <w:pPr>
        <w:pStyle w:val="7"/>
        <w:widowControl/>
        <w:shd w:val="clear" w:color="auto" w:fill="FFFFFF"/>
        <w:spacing w:before="0" w:beforeAutospacing="0" w:after="0" w:afterAutospacing="0" w:line="330" w:lineRule="atLeast"/>
        <w:jc w:val="center"/>
        <w:rPr>
          <w:rFonts w:ascii="黑体" w:hAnsi="宋体" w:eastAsia="黑体" w:cs="黑体"/>
          <w:color w:val="333333"/>
          <w:sz w:val="36"/>
          <w:szCs w:val="36"/>
          <w:shd w:val="clear" w:color="auto" w:fill="FFFFFF"/>
        </w:rPr>
      </w:pPr>
    </w:p>
    <w:p>
      <w:pPr>
        <w:pStyle w:val="7"/>
        <w:widowControl/>
        <w:shd w:val="clear" w:color="auto" w:fill="FFFFFF"/>
        <w:spacing w:before="0" w:beforeAutospacing="0" w:after="0" w:afterAutospacing="0" w:line="460" w:lineRule="exact"/>
        <w:jc w:val="center"/>
        <w:rPr>
          <w:rFonts w:ascii="黑体" w:hAnsi="宋体" w:eastAsia="黑体" w:cs="黑体"/>
          <w:color w:val="333333"/>
          <w:w w:val="95"/>
          <w:sz w:val="36"/>
          <w:szCs w:val="36"/>
          <w:shd w:val="clear" w:color="auto" w:fill="FFFFFF"/>
        </w:rPr>
      </w:pPr>
    </w:p>
    <w:p>
      <w:pPr>
        <w:pStyle w:val="7"/>
        <w:widowControl/>
        <w:shd w:val="clear" w:color="auto" w:fill="FFFFFF"/>
        <w:spacing w:before="0" w:beforeAutospacing="0" w:after="0" w:afterAutospacing="0" w:line="500" w:lineRule="exact"/>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尊敬的各级领导及全体会员单位：</w:t>
      </w:r>
    </w:p>
    <w:p>
      <w:pPr>
        <w:pStyle w:val="7"/>
        <w:widowControl/>
        <w:shd w:val="clear" w:color="auto" w:fill="FFFFFF"/>
        <w:spacing w:before="0" w:beforeAutospacing="0" w:after="0" w:afterAutospacing="0" w:line="500" w:lineRule="exact"/>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大家好！</w:t>
      </w:r>
    </w:p>
    <w:p>
      <w:pPr>
        <w:pStyle w:val="7"/>
        <w:widowControl/>
        <w:shd w:val="clear" w:color="auto" w:fill="FFFFFF"/>
        <w:spacing w:before="0" w:beforeAutospacing="0" w:after="0" w:afterAutospacing="0" w:line="500" w:lineRule="exact"/>
        <w:ind w:firstLine="64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律回春晖暖，万象始更新。在这辞旧迎新之际，湖南省环境检测行业协会向一年来关心和支持协会的各级领导及全体会员单位致以崇高的敬意和最诚挚的感谢！</w:t>
      </w:r>
    </w:p>
    <w:p>
      <w:pPr>
        <w:pStyle w:val="7"/>
        <w:widowControl/>
        <w:shd w:val="clear" w:color="auto" w:fill="FFFFFF"/>
        <w:spacing w:before="0" w:beforeAutospacing="0" w:after="0" w:afterAutospacing="0" w:line="500" w:lineRule="exact"/>
        <w:ind w:firstLine="64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过去的一年，协会立足以“诚信立会，服务兴会”为宗旨，坚持以“建设生态文明，保护生态环境，为会员服务，为社会服务，为政府服务”</w:t>
      </w:r>
      <w:r>
        <w:rPr>
          <w:rFonts w:hint="eastAsia" w:ascii="仿宋_GB2312" w:hAnsi="宋体" w:eastAsia="仿宋_GB2312" w:cs="宋体"/>
          <w:color w:val="000000"/>
          <w:sz w:val="32"/>
          <w:szCs w:val="32"/>
          <w:lang w:val="en-US" w:eastAsia="zh-CN"/>
        </w:rPr>
        <w:t>为核心，履行协会各项职能，促进行业共同发展。</w:t>
      </w:r>
    </w:p>
    <w:p>
      <w:pPr>
        <w:pStyle w:val="7"/>
        <w:widowControl/>
        <w:shd w:val="clear" w:color="auto" w:fill="FFFFFF"/>
        <w:spacing w:before="0" w:beforeAutospacing="0" w:after="0" w:afterAutospacing="0" w:line="500" w:lineRule="exact"/>
        <w:ind w:firstLine="64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旧岁已展千重锦，新年更进百尺杆。湖南省环境检测行业协会祝大家在新的一年里幸福安康、吉祥如意！</w:t>
      </w:r>
    </w:p>
    <w:p>
      <w:pPr>
        <w:pStyle w:val="7"/>
        <w:widowControl/>
        <w:shd w:val="clear" w:color="auto" w:fill="FFFFFF"/>
        <w:spacing w:before="0" w:beforeAutospacing="0" w:after="0" w:afterAutospacing="0" w:line="500" w:lineRule="exact"/>
        <w:ind w:firstLine="640"/>
        <w:rPr>
          <w:rFonts w:hint="eastAsia" w:ascii="仿宋_GB2312" w:hAnsi="宋体" w:eastAsia="仿宋_GB2312" w:cs="宋体"/>
          <w:color w:val="000000"/>
          <w:sz w:val="32"/>
          <w:szCs w:val="32"/>
          <w:lang w:val="en-US" w:eastAsia="zh-CN"/>
        </w:rPr>
      </w:pPr>
    </w:p>
    <w:p>
      <w:pPr>
        <w:pStyle w:val="7"/>
        <w:widowControl/>
        <w:shd w:val="clear" w:color="auto" w:fill="FFFFFF"/>
        <w:spacing w:before="0" w:beforeAutospacing="0" w:after="0" w:afterAutospacing="0" w:line="500" w:lineRule="exact"/>
        <w:ind w:firstLine="640"/>
        <w:rPr>
          <w:rFonts w:hint="eastAsia" w:ascii="仿宋_GB2312" w:hAnsi="宋体" w:eastAsia="仿宋_GB2312" w:cs="宋体"/>
          <w:color w:val="000000"/>
          <w:sz w:val="32"/>
          <w:szCs w:val="32"/>
          <w:lang w:val="en-US" w:eastAsia="zh-CN"/>
        </w:rPr>
      </w:pPr>
      <w:bookmarkStart w:id="0" w:name="_GoBack"/>
      <w:bookmarkEnd w:id="0"/>
    </w:p>
    <w:p>
      <w:pPr>
        <w:pStyle w:val="7"/>
        <w:widowControl/>
        <w:shd w:val="clear" w:color="auto" w:fill="FFFFFF"/>
        <w:spacing w:before="0" w:beforeAutospacing="0" w:after="0" w:afterAutospacing="0" w:line="500" w:lineRule="exact"/>
        <w:rPr>
          <w:rFonts w:hint="default" w:ascii="仿宋_GB2312" w:hAnsi="宋体" w:eastAsia="仿宋_GB2312" w:cs="宋体"/>
          <w:color w:val="000000"/>
          <w:sz w:val="32"/>
          <w:szCs w:val="32"/>
          <w:lang w:val="en-US" w:eastAsia="zh-CN"/>
        </w:rPr>
      </w:pPr>
    </w:p>
    <w:p>
      <w:pPr>
        <w:pStyle w:val="7"/>
        <w:widowControl/>
        <w:shd w:val="clear" w:color="auto" w:fill="FFFFFF"/>
        <w:spacing w:before="0" w:beforeAutospacing="0" w:after="0" w:afterAutospacing="0" w:line="500" w:lineRule="exact"/>
        <w:jc w:val="right"/>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湖南省环境检测行业协会</w:t>
      </w:r>
    </w:p>
    <w:p>
      <w:pPr>
        <w:pStyle w:val="7"/>
        <w:widowControl/>
        <w:shd w:val="clear" w:color="auto" w:fill="FFFFFF"/>
        <w:spacing w:before="0" w:beforeAutospacing="0" w:after="0" w:afterAutospacing="0" w:line="50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2022年12月31日</w:t>
      </w:r>
    </w:p>
    <w:p>
      <w:pPr>
        <w:pStyle w:val="7"/>
        <w:widowControl/>
        <w:shd w:val="clear" w:color="auto" w:fill="FFFFFF"/>
        <w:spacing w:before="0" w:beforeAutospacing="0" w:after="0" w:afterAutospacing="0" w:line="500" w:lineRule="exact"/>
        <w:jc w:val="right"/>
        <w:rPr>
          <w:rFonts w:hint="default" w:ascii="仿宋_GB2312" w:hAnsi="宋体" w:eastAsia="仿宋_GB2312" w:cs="宋体"/>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ongti SC 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WEzYmZmMTA4Njk1MmMxMWRmMTA2ZTQ1YjM3ZjEifQ=="/>
  </w:docVars>
  <w:rsids>
    <w:rsidRoot w:val="00A60E0E"/>
    <w:rsid w:val="0002289C"/>
    <w:rsid w:val="00033D23"/>
    <w:rsid w:val="0016797E"/>
    <w:rsid w:val="00190D55"/>
    <w:rsid w:val="001D7393"/>
    <w:rsid w:val="0021330F"/>
    <w:rsid w:val="00255422"/>
    <w:rsid w:val="00255B6C"/>
    <w:rsid w:val="0026535A"/>
    <w:rsid w:val="002668AA"/>
    <w:rsid w:val="00272021"/>
    <w:rsid w:val="002A591A"/>
    <w:rsid w:val="003761D1"/>
    <w:rsid w:val="00440E5C"/>
    <w:rsid w:val="004B1FFC"/>
    <w:rsid w:val="004C7C4D"/>
    <w:rsid w:val="00503CA0"/>
    <w:rsid w:val="00627C9C"/>
    <w:rsid w:val="00644C9B"/>
    <w:rsid w:val="006E5829"/>
    <w:rsid w:val="006F1C92"/>
    <w:rsid w:val="006F3117"/>
    <w:rsid w:val="0072599D"/>
    <w:rsid w:val="00744D84"/>
    <w:rsid w:val="007752CB"/>
    <w:rsid w:val="007F5D87"/>
    <w:rsid w:val="008124E5"/>
    <w:rsid w:val="00835BE4"/>
    <w:rsid w:val="00837CED"/>
    <w:rsid w:val="00855628"/>
    <w:rsid w:val="008574DF"/>
    <w:rsid w:val="00873AA0"/>
    <w:rsid w:val="008C33BC"/>
    <w:rsid w:val="009821BB"/>
    <w:rsid w:val="00994E89"/>
    <w:rsid w:val="00A413D0"/>
    <w:rsid w:val="00A60E0E"/>
    <w:rsid w:val="00A91295"/>
    <w:rsid w:val="00B53711"/>
    <w:rsid w:val="00B61476"/>
    <w:rsid w:val="00B62F4B"/>
    <w:rsid w:val="00CE51A6"/>
    <w:rsid w:val="00D04021"/>
    <w:rsid w:val="00D64A40"/>
    <w:rsid w:val="00D94D3D"/>
    <w:rsid w:val="00DD5BCD"/>
    <w:rsid w:val="00E00E3E"/>
    <w:rsid w:val="00E070BE"/>
    <w:rsid w:val="00E126B4"/>
    <w:rsid w:val="00ED7AB7"/>
    <w:rsid w:val="00F52349"/>
    <w:rsid w:val="00F614DD"/>
    <w:rsid w:val="03E7585E"/>
    <w:rsid w:val="0CD633AD"/>
    <w:rsid w:val="1C085539"/>
    <w:rsid w:val="2ECD390C"/>
    <w:rsid w:val="33C5629B"/>
    <w:rsid w:val="3BCE7F88"/>
    <w:rsid w:val="532963F3"/>
    <w:rsid w:val="651D10A7"/>
    <w:rsid w:val="689A1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pPr>
      <w:spacing w:before="166"/>
    </w:pPr>
    <w:rPr>
      <w:rFonts w:ascii="Times New Roman" w:hAnsi="Times New Roman"/>
      <w:sz w:val="32"/>
      <w:szCs w:val="32"/>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3"/>
    <w:semiHidden/>
    <w:qFormat/>
    <w:uiPriority w:val="99"/>
    <w:rPr>
      <w:rFonts w:ascii="Calibri" w:hAnsi="Calibri" w:eastAsia="宋体" w:cs="Times New Roman"/>
      <w:szCs w:val="24"/>
    </w:rPr>
  </w:style>
  <w:style w:type="paragraph" w:styleId="15">
    <w:name w:val="List Paragraph"/>
    <w:basedOn w:val="1"/>
    <w:qFormat/>
    <w:uiPriority w:val="99"/>
    <w:pPr>
      <w:ind w:firstLine="420" w:firstLineChars="200"/>
    </w:pPr>
  </w:style>
  <w:style w:type="character" w:customStyle="1" w:styleId="16">
    <w:name w:val="正文文本 Char"/>
    <w:basedOn w:val="9"/>
    <w:link w:val="2"/>
    <w:qFormat/>
    <w:uiPriority w:val="99"/>
    <w:rPr>
      <w:rFonts w:ascii="Times New Roman" w:hAnsi="Times New Roman" w:eastAsia="宋体" w:cs="Times New Roman"/>
      <w:kern w:val="2"/>
      <w:sz w:val="32"/>
      <w:szCs w:val="32"/>
    </w:rPr>
  </w:style>
  <w:style w:type="paragraph" w:customStyle="1" w:styleId="17">
    <w:name w:val="Table Paragraph"/>
    <w:basedOn w:val="1"/>
    <w:qFormat/>
    <w:uiPriority w:val="99"/>
    <w:rPr>
      <w:rFonts w:ascii="仿宋" w:hAnsi="仿宋" w:eastAsia="仿宋" w:cs="仿宋"/>
      <w:lang w:val="zh-CN"/>
    </w:rPr>
  </w:style>
  <w:style w:type="character" w:customStyle="1" w:styleId="18">
    <w:name w:val="批注框文本 Char"/>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247</Words>
  <Characters>252</Characters>
  <Lines>13</Lines>
  <Paragraphs>3</Paragraphs>
  <TotalTime>2</TotalTime>
  <ScaleCrop>false</ScaleCrop>
  <LinksUpToDate>false</LinksUpToDate>
  <CharactersWithSpaces>288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2022-04-18T06:32:00Z</dcterms:created>
  <dc:creator>Microsoft</dc:creator>
  <cp:lastModifiedBy>Administrator</cp:lastModifiedBy>
  <dcterms:modified xsi:type="dcterms:W3CDTF">2022-12-31T07:02:21Z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DF68DA7821894BCF83CC9EC42B58E0AF</vt:lpwstr>
  </property>
</Properties>
</file>